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E9" w:rsidRPr="00271FE9" w:rsidRDefault="00271FE9" w:rsidP="00DA0B18">
      <w:pPr>
        <w:pStyle w:val="a3"/>
        <w:shd w:val="clear" w:color="auto" w:fill="FFFFFF"/>
        <w:spacing w:before="0" w:beforeAutospacing="0" w:after="225" w:afterAutospacing="0"/>
        <w:jc w:val="center"/>
        <w:rPr>
          <w:color w:val="28292A"/>
          <w:sz w:val="28"/>
          <w:szCs w:val="28"/>
        </w:rPr>
      </w:pPr>
      <w:r w:rsidRPr="00271FE9">
        <w:rPr>
          <w:rStyle w:val="a4"/>
          <w:color w:val="28292A"/>
          <w:sz w:val="28"/>
          <w:szCs w:val="28"/>
        </w:rPr>
        <w:t>Условия организации обучения и воспитания обучающихся с ограниченными возможностями здоровья и детей инвалидов</w:t>
      </w:r>
    </w:p>
    <w:p w:rsidR="00271FE9" w:rsidRPr="00271FE9" w:rsidRDefault="00271FE9" w:rsidP="00271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1FE9">
        <w:rPr>
          <w:rStyle w:val="a4"/>
          <w:color w:val="000000" w:themeColor="text1"/>
          <w:sz w:val="28"/>
          <w:szCs w:val="28"/>
        </w:rPr>
        <w:t> </w:t>
      </w:r>
      <w:r w:rsidRPr="00271FE9">
        <w:rPr>
          <w:color w:val="000000" w:themeColor="text1"/>
          <w:sz w:val="28"/>
          <w:szCs w:val="28"/>
        </w:rPr>
        <w:t>Федеральный закон об образовании в Российской Федерации № 273-ФЗ от 29.12.2012, вступивший в силу 01.09.2013 Статья 42</w:t>
      </w:r>
    </w:p>
    <w:p w:rsidR="00271FE9" w:rsidRPr="00271FE9" w:rsidRDefault="00271FE9" w:rsidP="00271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1FE9">
        <w:rPr>
          <w:color w:val="000000" w:themeColor="text1"/>
          <w:sz w:val="28"/>
          <w:szCs w:val="28"/>
        </w:rPr>
        <w:t>Родители (законные представители) несовершеннолетних обучающихся должны быть проинформированы о целях и формах организации психолого-педагогического сопровождения обучающихся в образовательном  процессе, являющимся необходимым условием реализации образовательной программы в образовательной организации.</w:t>
      </w:r>
    </w:p>
    <w:p w:rsidR="00271FE9" w:rsidRPr="00271FE9" w:rsidRDefault="00271FE9" w:rsidP="00271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1FE9">
        <w:rPr>
          <w:color w:val="000000" w:themeColor="text1"/>
          <w:sz w:val="28"/>
          <w:szCs w:val="28"/>
        </w:rPr>
        <w:t>Психолого-педагогическая помощь оказывается обучающимся на основании заявления или согласия  в письменной форме родителей (законных представителей).</w:t>
      </w:r>
    </w:p>
    <w:p w:rsidR="00271FE9" w:rsidRPr="00271FE9" w:rsidRDefault="00271FE9" w:rsidP="00271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71FE9">
        <w:rPr>
          <w:color w:val="000000" w:themeColor="text1"/>
          <w:sz w:val="28"/>
          <w:szCs w:val="28"/>
        </w:rPr>
        <w:t xml:space="preserve">В соответствии с Федеральным законом от 24.07.1998 года № 124-ФЗ «Об основных гарантиях прав ребенка в Российской Федерации, от 29.12.2012 года № 273-ФЗ « Об образовании в Российской Федерации», приказом Минобрнауки России от 30.08.2013 г. № 1014 «Об утверждении Порядка организации и осуществления образовательной деятельности по основам общеобразовательным программам – образовательным программам дошкольного образования», уставом </w:t>
      </w:r>
      <w:r>
        <w:rPr>
          <w:color w:val="000000" w:themeColor="text1"/>
          <w:sz w:val="28"/>
          <w:szCs w:val="28"/>
        </w:rPr>
        <w:t>школы</w:t>
      </w:r>
      <w:r w:rsidRPr="00271FE9">
        <w:rPr>
          <w:color w:val="000000" w:themeColor="text1"/>
          <w:sz w:val="28"/>
          <w:szCs w:val="28"/>
        </w:rPr>
        <w:t xml:space="preserve"> созданы условия для</w:t>
      </w:r>
      <w:proofErr w:type="gramEnd"/>
      <w:r w:rsidRPr="00271FE9">
        <w:rPr>
          <w:color w:val="000000" w:themeColor="text1"/>
          <w:sz w:val="28"/>
          <w:szCs w:val="28"/>
        </w:rPr>
        <w:t xml:space="preserve"> образования детей-инвалидов и детей с ограниченными возможностями здоровья, для их сопровождения и осуществления индивидуального подхода созданы психолого-педагогические и материально-технические условия для комфортного обучения, ухода и присмотра.</w:t>
      </w:r>
    </w:p>
    <w:p w:rsidR="0027195E" w:rsidRPr="0027195E" w:rsidRDefault="0027195E" w:rsidP="0027195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МБОУ г. Мценска «Средняя школа №2» с</w:t>
      </w:r>
      <w:r w:rsidRPr="0027195E">
        <w:rPr>
          <w:b/>
          <w:sz w:val="28"/>
          <w:szCs w:val="28"/>
        </w:rPr>
        <w:t>оздан</w:t>
      </w:r>
      <w:r>
        <w:rPr>
          <w:b/>
          <w:sz w:val="28"/>
          <w:szCs w:val="28"/>
        </w:rPr>
        <w:t>ы</w:t>
      </w:r>
      <w:r w:rsidRPr="0027195E">
        <w:rPr>
          <w:b/>
          <w:sz w:val="28"/>
          <w:szCs w:val="28"/>
        </w:rPr>
        <w:t xml:space="preserve"> комфортны</w:t>
      </w:r>
      <w:r>
        <w:rPr>
          <w:b/>
          <w:sz w:val="28"/>
          <w:szCs w:val="28"/>
        </w:rPr>
        <w:t>е</w:t>
      </w:r>
      <w:r w:rsidRPr="0027195E">
        <w:rPr>
          <w:b/>
          <w:sz w:val="28"/>
          <w:szCs w:val="28"/>
        </w:rPr>
        <w:t xml:space="preserve">  услови</w:t>
      </w:r>
      <w:r>
        <w:rPr>
          <w:b/>
          <w:sz w:val="28"/>
          <w:szCs w:val="28"/>
        </w:rPr>
        <w:t>я</w:t>
      </w:r>
      <w:r w:rsidRPr="0027195E">
        <w:rPr>
          <w:b/>
          <w:sz w:val="28"/>
          <w:szCs w:val="28"/>
        </w:rPr>
        <w:t xml:space="preserve">  для предоставления образовательных услуг:</w:t>
      </w:r>
    </w:p>
    <w:p w:rsidR="0027195E" w:rsidRPr="0027195E" w:rsidRDefault="0027195E" w:rsidP="0027195E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 xml:space="preserve">наличие  комфортной  зоны  отдыха  (ожидания),  оборудованной </w:t>
      </w:r>
    </w:p>
    <w:p w:rsidR="0027195E" w:rsidRPr="0027195E" w:rsidRDefault="0027195E" w:rsidP="0027195E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>соответствующей мебелью;</w:t>
      </w:r>
    </w:p>
    <w:p w:rsidR="0027195E" w:rsidRPr="0027195E" w:rsidRDefault="0027195E" w:rsidP="0027195E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>доступность питьевой воды;</w:t>
      </w:r>
    </w:p>
    <w:p w:rsidR="0027195E" w:rsidRPr="0027195E" w:rsidRDefault="0027195E" w:rsidP="0027195E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>наличие  и  доступность  санитарно-гигиенических  помещений  (чистота помещений, наличие мыла, туалетной бумаги и пр.).</w:t>
      </w:r>
    </w:p>
    <w:p w:rsidR="0027195E" w:rsidRPr="0027195E" w:rsidRDefault="0027195E" w:rsidP="0027195E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 xml:space="preserve">наличие  специально  </w:t>
      </w:r>
      <w:proofErr w:type="gramStart"/>
      <w:r w:rsidRPr="0027195E">
        <w:rPr>
          <w:sz w:val="28"/>
          <w:szCs w:val="28"/>
        </w:rPr>
        <w:t>оборудованных</w:t>
      </w:r>
      <w:proofErr w:type="gramEnd"/>
      <w:r w:rsidRPr="0027195E">
        <w:rPr>
          <w:sz w:val="28"/>
          <w:szCs w:val="28"/>
        </w:rPr>
        <w:t xml:space="preserve">  санитарно-гигиенических </w:t>
      </w:r>
    </w:p>
    <w:p w:rsidR="0027195E" w:rsidRPr="0027195E" w:rsidRDefault="0027195E" w:rsidP="0027195E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>помещений в образовательной организации;</w:t>
      </w:r>
    </w:p>
    <w:p w:rsidR="0027195E" w:rsidRPr="0027195E" w:rsidRDefault="0027195E" w:rsidP="0027195E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>возможность для инвалидов  получать  образовательные услуги  наравне  с другими в образовательной организации;</w:t>
      </w:r>
    </w:p>
    <w:p w:rsidR="0027195E" w:rsidRPr="0027195E" w:rsidRDefault="0027195E" w:rsidP="0027195E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 xml:space="preserve">информация  о  помощи,  оказываемой  работниками  образовательной </w:t>
      </w:r>
    </w:p>
    <w:p w:rsidR="0027195E" w:rsidRDefault="0027195E" w:rsidP="0027195E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 xml:space="preserve">организации,  </w:t>
      </w:r>
      <w:proofErr w:type="gramStart"/>
      <w:r w:rsidRPr="0027195E">
        <w:rPr>
          <w:sz w:val="28"/>
          <w:szCs w:val="28"/>
        </w:rPr>
        <w:t>прошедшими</w:t>
      </w:r>
      <w:proofErr w:type="gramEnd"/>
      <w:r w:rsidRPr="0027195E">
        <w:rPr>
          <w:sz w:val="28"/>
          <w:szCs w:val="28"/>
        </w:rPr>
        <w:t xml:space="preserve">  необходимое  обучение  (инструктирование)  по сопровождению инвалидов в помещениях организации;</w:t>
      </w:r>
    </w:p>
    <w:p w:rsidR="001B1185" w:rsidRPr="001B1185" w:rsidRDefault="001B1185" w:rsidP="00A9200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1B1185">
        <w:rPr>
          <w:color w:val="000000" w:themeColor="text1"/>
          <w:sz w:val="28"/>
          <w:szCs w:val="28"/>
        </w:rPr>
        <w:t>В работе </w:t>
      </w:r>
      <w:r w:rsidRPr="001B1185">
        <w:rPr>
          <w:color w:val="000000" w:themeColor="text1"/>
          <w:sz w:val="28"/>
          <w:szCs w:val="28"/>
          <w:u w:val="single"/>
        </w:rPr>
        <w:t>педагога-психолога, учителя-дефектолога, учителя-логопеда</w:t>
      </w:r>
      <w:r w:rsidRPr="001B1185">
        <w:rPr>
          <w:color w:val="000000" w:themeColor="text1"/>
          <w:sz w:val="28"/>
          <w:szCs w:val="28"/>
        </w:rPr>
        <w:t xml:space="preserve">, используются специальные учебные пособия и дидактические материалы, обеспечивающие все направления коррекционно-развивающего обучения. Имеется </w:t>
      </w:r>
      <w:proofErr w:type="gramStart"/>
      <w:r w:rsidRPr="001B1185">
        <w:rPr>
          <w:color w:val="000000" w:themeColor="text1"/>
          <w:sz w:val="28"/>
          <w:szCs w:val="28"/>
        </w:rPr>
        <w:t>систематизированный</w:t>
      </w:r>
      <w:proofErr w:type="gramEnd"/>
      <w:r w:rsidRPr="001B1185">
        <w:rPr>
          <w:color w:val="000000" w:themeColor="text1"/>
          <w:sz w:val="28"/>
          <w:szCs w:val="28"/>
        </w:rPr>
        <w:t xml:space="preserve"> дидактический материала, подобранный с учетом комплексно-тематического планирования.</w:t>
      </w:r>
    </w:p>
    <w:p w:rsidR="001B1185" w:rsidRPr="0027195E" w:rsidRDefault="0027195E" w:rsidP="00A92009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 xml:space="preserve">наличие  возможности  предоставления  образовательных  услуг  </w:t>
      </w:r>
    </w:p>
    <w:p w:rsidR="0027195E" w:rsidRDefault="0027195E" w:rsidP="0027195E">
      <w:pPr>
        <w:ind w:firstLine="360"/>
        <w:jc w:val="both"/>
        <w:rPr>
          <w:sz w:val="28"/>
          <w:szCs w:val="28"/>
        </w:rPr>
      </w:pPr>
      <w:r w:rsidRPr="0027195E">
        <w:rPr>
          <w:sz w:val="28"/>
          <w:szCs w:val="28"/>
        </w:rPr>
        <w:t>на дому</w:t>
      </w:r>
    </w:p>
    <w:p w:rsidR="001B1185" w:rsidRPr="001B1185" w:rsidRDefault="001B1185" w:rsidP="000624E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1B1185">
        <w:rPr>
          <w:b/>
          <w:bCs/>
          <w:color w:val="000000" w:themeColor="text1"/>
          <w:sz w:val="28"/>
          <w:szCs w:val="28"/>
        </w:rPr>
        <w:lastRenderedPageBreak/>
        <w:t>Организация инклюзивного образования детей с ОВЗ и дете</w:t>
      </w:r>
      <w:proofErr w:type="gramStart"/>
      <w:r w:rsidRPr="001B1185">
        <w:rPr>
          <w:b/>
          <w:bCs/>
          <w:color w:val="000000" w:themeColor="text1"/>
          <w:sz w:val="28"/>
          <w:szCs w:val="28"/>
        </w:rPr>
        <w:t>й-</w:t>
      </w:r>
      <w:proofErr w:type="gramEnd"/>
      <w:r w:rsidRPr="001B1185">
        <w:rPr>
          <w:b/>
          <w:bCs/>
          <w:color w:val="000000" w:themeColor="text1"/>
          <w:sz w:val="28"/>
          <w:szCs w:val="28"/>
        </w:rPr>
        <w:t xml:space="preserve"> инвалидов на уровне общего образования</w:t>
      </w:r>
    </w:p>
    <w:p w:rsidR="001B1185" w:rsidRPr="001B1185" w:rsidRDefault="001B1185" w:rsidP="001B118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B1185">
        <w:rPr>
          <w:color w:val="000000" w:themeColor="text1"/>
          <w:sz w:val="28"/>
          <w:szCs w:val="28"/>
        </w:rPr>
        <w:t>«Образование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деятельность», Федеральный закон № 273 от 29.12.2012 г. «Об образовании в Российской Федерации»</w:t>
      </w:r>
    </w:p>
    <w:p w:rsidR="001B1185" w:rsidRPr="001B1185" w:rsidRDefault="001B1185" w:rsidP="001B118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B1185">
        <w:rPr>
          <w:b/>
          <w:bCs/>
          <w:color w:val="000000" w:themeColor="text1"/>
          <w:sz w:val="28"/>
          <w:szCs w:val="28"/>
        </w:rPr>
        <w:t> </w:t>
      </w:r>
      <w:r w:rsidR="000624EC">
        <w:rPr>
          <w:b/>
          <w:bCs/>
          <w:color w:val="000000" w:themeColor="text1"/>
          <w:sz w:val="28"/>
          <w:szCs w:val="28"/>
        </w:rPr>
        <w:t xml:space="preserve">      </w:t>
      </w:r>
      <w:r w:rsidRPr="001B1185">
        <w:rPr>
          <w:b/>
          <w:bCs/>
          <w:color w:val="000000" w:themeColor="text1"/>
          <w:sz w:val="28"/>
          <w:szCs w:val="28"/>
        </w:rPr>
        <w:t>Инклюзивное образование </w:t>
      </w:r>
      <w:r w:rsidRPr="001B1185">
        <w:rPr>
          <w:color w:val="000000" w:themeColor="text1"/>
          <w:sz w:val="28"/>
          <w:szCs w:val="28"/>
        </w:rPr>
        <w:t>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1B1185" w:rsidRPr="001B1185" w:rsidRDefault="001B1185" w:rsidP="001B118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B1185">
        <w:rPr>
          <w:color w:val="000000" w:themeColor="text1"/>
          <w:sz w:val="28"/>
          <w:szCs w:val="28"/>
        </w:rPr>
        <w:t>С помощью инклюзивного образования дети с особыми образовательными потребностями учатся общению с другими детьми, развивают коммуникативные, поведенческие функции, взаимодействуют друг с другом.</w:t>
      </w:r>
    </w:p>
    <w:p w:rsidR="007514F5" w:rsidRPr="007514F5" w:rsidRDefault="007514F5" w:rsidP="007514F5">
      <w:pPr>
        <w:shd w:val="clear" w:color="auto" w:fill="FFFFFF"/>
        <w:rPr>
          <w:color w:val="000000" w:themeColor="text1"/>
          <w:sz w:val="28"/>
          <w:szCs w:val="28"/>
        </w:rPr>
      </w:pPr>
      <w:r w:rsidRPr="007514F5">
        <w:rPr>
          <w:b/>
          <w:bCs/>
          <w:color w:val="000000" w:themeColor="text1"/>
          <w:sz w:val="28"/>
          <w:szCs w:val="28"/>
        </w:rPr>
        <w:t>Специальные условия образования детей с ОВЗ и детей-инвалидов</w:t>
      </w:r>
    </w:p>
    <w:p w:rsidR="007514F5" w:rsidRPr="007514F5" w:rsidRDefault="007514F5" w:rsidP="007514F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514F5">
        <w:rPr>
          <w:color w:val="000000" w:themeColor="text1"/>
          <w:sz w:val="28"/>
          <w:szCs w:val="28"/>
        </w:rPr>
        <w:t xml:space="preserve">«Под специальными условиями получения образования детьми с ОВЗ понимаются условия обучения, воспитания и развития, включающие в себя использование адаптированных образовательных программ (в том числе, программ коррекционной работы, индивидуальных специальных программ); </w:t>
      </w:r>
      <w:proofErr w:type="gramStart"/>
      <w:r w:rsidRPr="007514F5">
        <w:rPr>
          <w:color w:val="000000" w:themeColor="text1"/>
          <w:sz w:val="28"/>
          <w:szCs w:val="28"/>
        </w:rPr>
        <w:t>специальных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компьютерные средства с включением специального оборудования, представление услуг ассистента (помощника), оказывающего обучающимся необходимую техническую помощь, проведение групповых  и индивидуальных и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</w:t>
      </w:r>
      <w:proofErr w:type="gramEnd"/>
      <w:r w:rsidRPr="007514F5">
        <w:rPr>
          <w:color w:val="000000" w:themeColor="text1"/>
          <w:sz w:val="28"/>
          <w:szCs w:val="28"/>
        </w:rPr>
        <w:t xml:space="preserve"> </w:t>
      </w:r>
      <w:proofErr w:type="gramStart"/>
      <w:r w:rsidRPr="007514F5">
        <w:rPr>
          <w:color w:val="000000" w:themeColor="text1"/>
          <w:sz w:val="28"/>
          <w:szCs w:val="28"/>
        </w:rPr>
        <w:t>программ обучающимися с ОВЗ (ст. 79.</w:t>
      </w:r>
      <w:proofErr w:type="gramEnd"/>
      <w:r w:rsidRPr="007514F5">
        <w:rPr>
          <w:color w:val="000000" w:themeColor="text1"/>
          <w:sz w:val="28"/>
          <w:szCs w:val="28"/>
        </w:rPr>
        <w:t xml:space="preserve"> П. 3 Федеральный закон от 29.12.2012 № 273-ФЗ (с изм. и доп.) «Об образовании в Российской Федерации»</w:t>
      </w:r>
    </w:p>
    <w:p w:rsidR="00162F1E" w:rsidRPr="00162F1E" w:rsidRDefault="00040E3C" w:rsidP="007168B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514F5" w:rsidRPr="007514F5">
        <w:rPr>
          <w:color w:val="000000" w:themeColor="text1"/>
          <w:sz w:val="28"/>
          <w:szCs w:val="28"/>
        </w:rPr>
        <w:t>При организации образовательной деятельности</w:t>
      </w:r>
      <w:r w:rsidR="007514F5">
        <w:rPr>
          <w:color w:val="000000" w:themeColor="text1"/>
          <w:sz w:val="28"/>
          <w:szCs w:val="28"/>
        </w:rPr>
        <w:t xml:space="preserve"> в МБОУ г. Мценска «Средняя школа№2»</w:t>
      </w:r>
      <w:r w:rsidR="007514F5" w:rsidRPr="007514F5">
        <w:rPr>
          <w:color w:val="000000" w:themeColor="text1"/>
          <w:sz w:val="28"/>
          <w:szCs w:val="28"/>
        </w:rPr>
        <w:t xml:space="preserve"> учтены особые образовательные потребности отдельных категорий детей, в том числе с ОВЗ.</w:t>
      </w:r>
      <w:r w:rsidR="00162F1E" w:rsidRPr="00162F1E">
        <w:rPr>
          <w:rFonts w:ascii="Tahoma" w:hAnsi="Tahoma" w:cs="Tahoma"/>
          <w:b/>
          <w:bCs/>
          <w:color w:val="28292A"/>
          <w:sz w:val="21"/>
          <w:szCs w:val="21"/>
        </w:rPr>
        <w:t xml:space="preserve"> </w:t>
      </w:r>
      <w:r w:rsidR="00162F1E" w:rsidRPr="00162F1E">
        <w:rPr>
          <w:bCs/>
          <w:color w:val="000000" w:themeColor="text1"/>
          <w:sz w:val="28"/>
          <w:szCs w:val="28"/>
        </w:rPr>
        <w:t xml:space="preserve">Дети с ОВЗ принимаются на обучение по АООП только с согласия их родителей (законных </w:t>
      </w:r>
      <w:r>
        <w:rPr>
          <w:bCs/>
          <w:color w:val="000000" w:themeColor="text1"/>
          <w:sz w:val="28"/>
          <w:szCs w:val="28"/>
        </w:rPr>
        <w:t xml:space="preserve"> п</w:t>
      </w:r>
      <w:r w:rsidR="00162F1E" w:rsidRPr="00162F1E">
        <w:rPr>
          <w:bCs/>
          <w:color w:val="000000" w:themeColor="text1"/>
          <w:sz w:val="28"/>
          <w:szCs w:val="28"/>
        </w:rPr>
        <w:t>редставителей) и на основании рекомендаций ПМПК.</w:t>
      </w:r>
    </w:p>
    <w:p w:rsidR="00AC4031" w:rsidRDefault="00AC4031" w:rsidP="007168B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</w:t>
      </w:r>
      <w:r w:rsidR="003D45CA">
        <w:rPr>
          <w:sz w:val="28"/>
          <w:szCs w:val="28"/>
        </w:rPr>
        <w:t xml:space="preserve"> г. Мценска «Средняя школа №2» </w:t>
      </w:r>
      <w:r>
        <w:rPr>
          <w:sz w:val="28"/>
          <w:szCs w:val="28"/>
        </w:rPr>
        <w:t>в соответствии с Федеральным законом от 29.12.2012 г. № 273 –ФЗ «Об образовании в Российской Федерации» охрана здоровья обучающихся включает в себя:</w:t>
      </w:r>
    </w:p>
    <w:p w:rsidR="00AC4031" w:rsidRDefault="00AC4031" w:rsidP="00AC40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медико-санитарной помощи в порядке, установленном законодательством в сфере охраны здоровья;</w:t>
      </w:r>
    </w:p>
    <w:p w:rsidR="00AC4031" w:rsidRDefault="00AC4031" w:rsidP="00AC40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C4031" w:rsidRDefault="00AC4031" w:rsidP="00AC40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AC4031" w:rsidRDefault="00AC4031" w:rsidP="00AC40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AC4031" w:rsidRDefault="00AC4031" w:rsidP="00AC40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организацию и создание условий для профилактики заболеваний и оздоровления обучающихся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занятия ими физической культуры и спортом</w:t>
      </w:r>
    </w:p>
    <w:p w:rsidR="00AC4031" w:rsidRDefault="00AC4031" w:rsidP="00AC403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прохождение обучающимися в соответствии с законодательством РФ периодических медицинских</w:t>
      </w:r>
      <w:proofErr w:type="gramEnd"/>
    </w:p>
    <w:p w:rsidR="00AC4031" w:rsidRDefault="00AC4031" w:rsidP="00AC40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осмотров и диспансеризации;</w:t>
      </w:r>
    </w:p>
    <w:p w:rsidR="00AC4031" w:rsidRDefault="00AC4031" w:rsidP="00AC40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профилактику и запрещение курения, употребление алкогольных, слабоалкогольных напитков, пива.</w:t>
      </w:r>
    </w:p>
    <w:p w:rsidR="00AC4031" w:rsidRDefault="00AC4031" w:rsidP="00AC40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наркотических средств и психотропных веществ,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и аналогов и других одурманивающих средств;</w:t>
      </w:r>
    </w:p>
    <w:p w:rsidR="00AC4031" w:rsidRDefault="00AC4031" w:rsidP="00AC40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обучающихся во время пребывания в учреждении; профилактику несчастных случаев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во время пребывания в учреждении; проведение санитарно-противоэпидемических и профилактических мероприятий</w:t>
      </w:r>
    </w:p>
    <w:p w:rsidR="00F36E7D" w:rsidRPr="00F36E7D" w:rsidRDefault="00AC4031" w:rsidP="00F36E7D">
      <w:pPr>
        <w:spacing w:after="200"/>
        <w:ind w:firstLine="708"/>
        <w:jc w:val="both"/>
        <w:rPr>
          <w:sz w:val="28"/>
          <w:szCs w:val="28"/>
        </w:rPr>
      </w:pPr>
      <w:r w:rsidRPr="00F36E7D">
        <w:rPr>
          <w:sz w:val="28"/>
          <w:szCs w:val="28"/>
        </w:rPr>
        <w:t> </w:t>
      </w:r>
      <w:r w:rsidR="00F36E7D" w:rsidRPr="00F36E7D">
        <w:rPr>
          <w:b/>
          <w:sz w:val="28"/>
          <w:szCs w:val="28"/>
        </w:rPr>
        <w:t>Световые знаки</w:t>
      </w:r>
      <w:r w:rsidR="00F36E7D" w:rsidRPr="00F36E7D">
        <w:rPr>
          <w:sz w:val="28"/>
          <w:szCs w:val="28"/>
        </w:rPr>
        <w:t xml:space="preserve"> расположены на запасных выходах и стенах школы.</w:t>
      </w:r>
    </w:p>
    <w:p w:rsidR="00AC4031" w:rsidRDefault="00F36E7D" w:rsidP="00AC4031">
      <w:pPr>
        <w:jc w:val="both"/>
        <w:rPr>
          <w:sz w:val="28"/>
          <w:szCs w:val="28"/>
        </w:rPr>
      </w:pPr>
      <w:r w:rsidRPr="00F36E7D">
        <w:rPr>
          <w:b/>
          <w:sz w:val="28"/>
          <w:szCs w:val="28"/>
        </w:rPr>
        <w:t xml:space="preserve">Парты - </w:t>
      </w:r>
      <w:proofErr w:type="spellStart"/>
      <w:r w:rsidRPr="00F36E7D">
        <w:rPr>
          <w:b/>
          <w:sz w:val="28"/>
          <w:szCs w:val="28"/>
        </w:rPr>
        <w:t>трансформеры</w:t>
      </w:r>
      <w:proofErr w:type="spellEnd"/>
      <w:r w:rsidRPr="00F36E7D">
        <w:rPr>
          <w:sz w:val="28"/>
          <w:szCs w:val="28"/>
        </w:rPr>
        <w:t xml:space="preserve">, </w:t>
      </w:r>
      <w:r w:rsidRPr="00F36E7D">
        <w:rPr>
          <w:b/>
          <w:sz w:val="28"/>
          <w:szCs w:val="28"/>
        </w:rPr>
        <w:t>стулья регулируемые</w:t>
      </w:r>
      <w:r w:rsidRPr="00F36E7D">
        <w:rPr>
          <w:sz w:val="28"/>
          <w:szCs w:val="28"/>
        </w:rPr>
        <w:t xml:space="preserve"> используются для проведения индивидуальных занятий с детьми, обучающимися по АООП.</w:t>
      </w:r>
    </w:p>
    <w:p w:rsidR="009832DC" w:rsidRPr="009832DC" w:rsidRDefault="009832DC" w:rsidP="00AC4031">
      <w:pPr>
        <w:jc w:val="both"/>
        <w:rPr>
          <w:sz w:val="28"/>
          <w:szCs w:val="28"/>
        </w:rPr>
      </w:pPr>
      <w:r w:rsidRPr="009832DC">
        <w:rPr>
          <w:sz w:val="28"/>
          <w:szCs w:val="28"/>
        </w:rPr>
        <w:t>В работе с ребенком-</w:t>
      </w:r>
      <w:bookmarkStart w:id="0" w:name="_GoBack"/>
      <w:bookmarkEnd w:id="0"/>
      <w:r w:rsidRPr="009832DC">
        <w:rPr>
          <w:sz w:val="28"/>
          <w:szCs w:val="28"/>
        </w:rPr>
        <w:t xml:space="preserve">инвалидом по зрению  по мере необходимости используется  </w:t>
      </w:r>
      <w:r w:rsidRPr="009832DC">
        <w:rPr>
          <w:b/>
          <w:sz w:val="28"/>
          <w:szCs w:val="28"/>
        </w:rPr>
        <w:t xml:space="preserve">настольная лампа для </w:t>
      </w:r>
      <w:proofErr w:type="gramStart"/>
      <w:r w:rsidRPr="009832DC">
        <w:rPr>
          <w:b/>
          <w:sz w:val="28"/>
          <w:szCs w:val="28"/>
        </w:rPr>
        <w:t>слабовидящих</w:t>
      </w:r>
      <w:proofErr w:type="gramEnd"/>
      <w:r w:rsidRPr="009832DC">
        <w:rPr>
          <w:b/>
          <w:sz w:val="28"/>
          <w:szCs w:val="28"/>
        </w:rPr>
        <w:t>,</w:t>
      </w:r>
    </w:p>
    <w:p w:rsidR="00AC4031" w:rsidRDefault="00AC4031" w:rsidP="00AC403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>Информация об условиях питания и охраны здоровья обучающихся</w:t>
      </w:r>
    </w:p>
    <w:p w:rsidR="00AC4031" w:rsidRDefault="00AC4031" w:rsidP="00AC4031">
      <w:pPr>
        <w:pStyle w:val="a3"/>
        <w:spacing w:before="0" w:beforeAutospacing="0" w:after="0" w:afterAutospacing="0"/>
        <w:jc w:val="center"/>
      </w:pPr>
    </w:p>
    <w:p w:rsidR="00AC4031" w:rsidRDefault="00AC4031" w:rsidP="00AC4031">
      <w:pPr>
        <w:pStyle w:val="a3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школе организовано горячее питание школьников в столовой, оснащенной современным оборудованием.</w:t>
      </w:r>
      <w:r>
        <w:rPr>
          <w:sz w:val="28"/>
          <w:szCs w:val="28"/>
        </w:rPr>
        <w:t xml:space="preserve"> Имеется обеденный зал на </w:t>
      </w:r>
      <w:r w:rsidR="003D45CA">
        <w:rPr>
          <w:sz w:val="28"/>
          <w:szCs w:val="28"/>
        </w:rPr>
        <w:t xml:space="preserve">60 </w:t>
      </w:r>
      <w:r>
        <w:rPr>
          <w:sz w:val="28"/>
          <w:szCs w:val="28"/>
        </w:rPr>
        <w:t>посадочных мест, что позволяет своевременно охватить горячим питанием 100% обучающихся.</w:t>
      </w:r>
    </w:p>
    <w:p w:rsidR="00AC4031" w:rsidRDefault="00AC4031" w:rsidP="00AC40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организовано в соответствии с СанПиН 2.4.2.2821-10</w:t>
      </w:r>
      <w:r w:rsidR="007168BB">
        <w:rPr>
          <w:sz w:val="28"/>
          <w:szCs w:val="28"/>
        </w:rPr>
        <w:t>, организовано горячее питание.</w:t>
      </w:r>
      <w:r>
        <w:rPr>
          <w:sz w:val="28"/>
          <w:szCs w:val="28"/>
        </w:rPr>
        <w:t xml:space="preserve"> </w:t>
      </w:r>
    </w:p>
    <w:p w:rsidR="00AC4031" w:rsidRDefault="00AC4031" w:rsidP="00AC403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общественная</w:t>
      </w:r>
      <w:proofErr w:type="gramEnd"/>
      <w:r>
        <w:rPr>
          <w:sz w:val="28"/>
          <w:szCs w:val="28"/>
        </w:rPr>
        <w:t xml:space="preserve"> комиссии проводят контроль качества питания учащихся.</w:t>
      </w:r>
    </w:p>
    <w:p w:rsidR="00AC4031" w:rsidRDefault="00AC4031" w:rsidP="00AC40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4031" w:rsidRDefault="00AC4031" w:rsidP="00AC403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Краткая информация о медкабинете и услугах по охране здоровья</w:t>
      </w:r>
    </w:p>
    <w:p w:rsidR="00AC4031" w:rsidRDefault="00AC4031" w:rsidP="00AC403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C4031" w:rsidRDefault="00AC4031" w:rsidP="00AC40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школе имеется медицинский кабинет, оборудованный в соответствии со всеми требованиями для оказания медицинской помощи школьникам и работникам.</w:t>
      </w:r>
    </w:p>
    <w:p w:rsidR="00AC4031" w:rsidRDefault="00AC4031" w:rsidP="00AC40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На уроках и классных часах педагогический коллектив прививает учащимся позитивной отношение и пропагандирует здоровый образ жизни.</w:t>
      </w:r>
    </w:p>
    <w:p w:rsidR="00AC4031" w:rsidRDefault="00AC4031" w:rsidP="00AC4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имеется медицинский кабинет (для оказания медицинской помощи и проведения прививок). Медицинский кабинет прошел лицензирование по профилю оказания медицинских услуг. </w:t>
      </w:r>
    </w:p>
    <w:p w:rsidR="00AC4031" w:rsidRDefault="00AC4031" w:rsidP="00AC4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</w:t>
      </w:r>
      <w:proofErr w:type="gramStart"/>
      <w:r>
        <w:rPr>
          <w:sz w:val="28"/>
          <w:szCs w:val="28"/>
        </w:rPr>
        <w:t>медосмотров</w:t>
      </w:r>
      <w:proofErr w:type="gramEnd"/>
      <w:r>
        <w:rPr>
          <w:sz w:val="28"/>
          <w:szCs w:val="28"/>
        </w:rPr>
        <w:t xml:space="preserve"> обучающимся и их родителям (законным представителям) даются рекомендации по профилактике выявленных заболеваний.</w:t>
      </w:r>
    </w:p>
    <w:p w:rsidR="00AC4031" w:rsidRDefault="00AC4031" w:rsidP="00AC4031">
      <w:pPr>
        <w:jc w:val="both"/>
        <w:rPr>
          <w:sz w:val="28"/>
          <w:szCs w:val="28"/>
        </w:rPr>
      </w:pPr>
    </w:p>
    <w:p w:rsidR="00EE5F20" w:rsidRDefault="00EE5F20"/>
    <w:sectPr w:rsidR="00EE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5ACE"/>
    <w:multiLevelType w:val="multilevel"/>
    <w:tmpl w:val="D990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31"/>
    <w:rsid w:val="00040E3C"/>
    <w:rsid w:val="000624EC"/>
    <w:rsid w:val="00162F1E"/>
    <w:rsid w:val="001B1185"/>
    <w:rsid w:val="0027195E"/>
    <w:rsid w:val="00271FE9"/>
    <w:rsid w:val="003D45CA"/>
    <w:rsid w:val="007168BB"/>
    <w:rsid w:val="007514F5"/>
    <w:rsid w:val="009832DC"/>
    <w:rsid w:val="00A837B7"/>
    <w:rsid w:val="00A92009"/>
    <w:rsid w:val="00AC4031"/>
    <w:rsid w:val="00DA0B18"/>
    <w:rsid w:val="00EE5F20"/>
    <w:rsid w:val="00F3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031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AC403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C40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031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AC403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C4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13</cp:revision>
  <dcterms:created xsi:type="dcterms:W3CDTF">2019-09-26T17:14:00Z</dcterms:created>
  <dcterms:modified xsi:type="dcterms:W3CDTF">2019-10-06T19:46:00Z</dcterms:modified>
</cp:coreProperties>
</file>